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825" w:rsidRPr="00007825" w:rsidRDefault="00007825" w:rsidP="00007825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</w:p>
    <w:p w:rsidR="00007825" w:rsidRPr="00007825" w:rsidRDefault="00007825" w:rsidP="0000782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</w:pPr>
      <w:r w:rsidRPr="00007825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>TEHNISKĀ SPECIFIKĀCIJA</w:t>
      </w:r>
    </w:p>
    <w:p w:rsidR="00007825" w:rsidRPr="00007825" w:rsidRDefault="00007825" w:rsidP="0000782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8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cenu aptaujai “Koksnes šķeldas piegāde           </w:t>
      </w:r>
    </w:p>
    <w:p w:rsidR="00007825" w:rsidRPr="00007825" w:rsidRDefault="00007825" w:rsidP="0000782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8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AS  “SIMONE” vajadzībām 2020./2021.g apkures sezonai” </w:t>
      </w:r>
    </w:p>
    <w:p w:rsidR="00007825" w:rsidRPr="00007825" w:rsidRDefault="00007825" w:rsidP="0000782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825">
        <w:rPr>
          <w:rFonts w:ascii="Times New Roman" w:eastAsia="Times New Roman" w:hAnsi="Times New Roman" w:cs="Times New Roman"/>
          <w:sz w:val="24"/>
          <w:szCs w:val="24"/>
          <w:lang w:eastAsia="ar-SA"/>
        </w:rPr>
        <w:t>ident.Nr.1-5/1/2018/2-10/2020-2</w:t>
      </w:r>
    </w:p>
    <w:p w:rsidR="00007825" w:rsidRPr="00007825" w:rsidRDefault="00007825" w:rsidP="0000782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9"/>
        <w:gridCol w:w="4773"/>
        <w:gridCol w:w="881"/>
      </w:tblGrid>
      <w:tr w:rsidR="00007825" w:rsidRPr="00007825" w:rsidTr="0098500B">
        <w:trPr>
          <w:jc w:val="center"/>
        </w:trPr>
        <w:tc>
          <w:tcPr>
            <w:tcW w:w="8613" w:type="dxa"/>
            <w:gridSpan w:val="3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Prognozētais šķeldas apjoms</w:t>
            </w:r>
            <w:r w:rsidRPr="00007825">
              <w:rPr>
                <w:rFonts w:ascii="Times New Roman" w:eastAsia="Calibri" w:hAnsi="Times New Roman" w:cs="Times New Roman"/>
                <w:b/>
                <w:color w:val="FF0000"/>
                <w:sz w:val="21"/>
                <w:szCs w:val="21"/>
                <w:lang w:eastAsia="ar-SA"/>
              </w:rPr>
              <w:t>*</w:t>
            </w:r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bookmarkStart w:id="0" w:name="_Hlk38537209"/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Oktobris, 2020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2000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proofErr w:type="spellStart"/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MWh</w:t>
            </w:r>
            <w:proofErr w:type="spellEnd"/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Novembris, 2020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2400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proofErr w:type="spellStart"/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MWh</w:t>
            </w:r>
            <w:proofErr w:type="spellEnd"/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Decembris, 2020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2700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proofErr w:type="spellStart"/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MWh</w:t>
            </w:r>
            <w:proofErr w:type="spellEnd"/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Janvāris, 2021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3300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proofErr w:type="spellStart"/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MWh</w:t>
            </w:r>
            <w:proofErr w:type="spellEnd"/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Februāris, 2021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2800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proofErr w:type="spellStart"/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MWh</w:t>
            </w:r>
            <w:proofErr w:type="spellEnd"/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Marts, 2021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2500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proofErr w:type="spellStart"/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MWh</w:t>
            </w:r>
            <w:proofErr w:type="spellEnd"/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Aprīlis, 2021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2000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proofErr w:type="spellStart"/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MWh</w:t>
            </w:r>
            <w:proofErr w:type="spellEnd"/>
          </w:p>
        </w:tc>
      </w:tr>
      <w:bookmarkEnd w:id="0"/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Maijs, 2021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1000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proofErr w:type="spellStart"/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MWh</w:t>
            </w:r>
            <w:proofErr w:type="spellEnd"/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Jūnijs, 2021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360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proofErr w:type="spellStart"/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MWh</w:t>
            </w:r>
            <w:proofErr w:type="spellEnd"/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Jūlijs, 2021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370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proofErr w:type="spellStart"/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MWh</w:t>
            </w:r>
            <w:proofErr w:type="spellEnd"/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Augusts, 2021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370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proofErr w:type="spellStart"/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MWh</w:t>
            </w:r>
            <w:proofErr w:type="spellEnd"/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Septembris, 2021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550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proofErr w:type="spellStart"/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MWh</w:t>
            </w:r>
            <w:proofErr w:type="spellEnd"/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ar-SA"/>
              </w:rPr>
              <w:t>KOPĀ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ar-SA"/>
              </w:rPr>
              <w:t>20 350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ar-SA"/>
              </w:rPr>
            </w:pPr>
            <w:proofErr w:type="spellStart"/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MWh</w:t>
            </w:r>
            <w:proofErr w:type="spellEnd"/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Uzstādīto katlu efektivitāte, Ƴ, %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80-85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%</w:t>
            </w:r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Koksnes šķeldas prasības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Biezums (mm)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5-20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Platums (mm)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4-50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Garums (mm)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10-100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Mitruma pakāpe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Līdz 35-45%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Pieļaujamais sastāvs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Miza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Līdz 10%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Trupe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Līdz 1%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Skaidas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Līdz 5%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Aizliegts saturēt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Akmens, smilts, ledus, metāla u.c. izstrādājumi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Apmaksas nosacījumi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60 dienas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Piegādes adrese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Parka iela 2C, Alūksne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Papildus prasības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1.</w:t>
            </w:r>
          </w:p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Piegādātājam jāveic šķeldas uzkrājums AS SIMONE laukumā (Parka iela 2C, Alūksne) vismaz 2500 ber.m3 apjomā līdz 2020.gada 1.septembrim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</w:p>
        </w:tc>
      </w:tr>
      <w:tr w:rsidR="00007825" w:rsidRPr="00007825" w:rsidTr="0098500B">
        <w:trPr>
          <w:jc w:val="center"/>
        </w:trPr>
        <w:tc>
          <w:tcPr>
            <w:tcW w:w="2959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2.</w:t>
            </w:r>
          </w:p>
        </w:tc>
        <w:tc>
          <w:tcPr>
            <w:tcW w:w="4773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 xml:space="preserve">Piegādātājam apkures sezonā, 01.10.2020. līdz 30.04.2021., jāuztur šķeldas uzkrājums AS SIMONE laukumā (Parka iela 2C, Alūksnē) vismaz 70% ber.m3 apjomā no tekošā mēneša vidējā patēriņa (Apjoms= </w:t>
            </w:r>
            <w:proofErr w:type="spellStart"/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MWh</w:t>
            </w:r>
            <w:r w:rsidRPr="00007825">
              <w:rPr>
                <w:rFonts w:ascii="Times New Roman" w:eastAsia="Calibri" w:hAnsi="Times New Roman" w:cs="Times New Roman"/>
                <w:sz w:val="21"/>
                <w:szCs w:val="21"/>
                <w:vertAlign w:val="subscript"/>
                <w:lang w:eastAsia="ar-SA"/>
              </w:rPr>
              <w:t>mēn</w:t>
            </w:r>
            <w:proofErr w:type="spellEnd"/>
            <w:r w:rsidRPr="0000782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 xml:space="preserve"> x n x 70%)</w:t>
            </w:r>
          </w:p>
        </w:tc>
        <w:tc>
          <w:tcPr>
            <w:tcW w:w="881" w:type="dxa"/>
            <w:shd w:val="clear" w:color="auto" w:fill="auto"/>
          </w:tcPr>
          <w:p w:rsidR="00007825" w:rsidRPr="00007825" w:rsidRDefault="00007825" w:rsidP="000078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</w:p>
        </w:tc>
      </w:tr>
    </w:tbl>
    <w:p w:rsidR="00007825" w:rsidRPr="00007825" w:rsidRDefault="00007825" w:rsidP="00007825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07825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ar-SA"/>
        </w:rPr>
        <w:t>*Tabulā norādīts prognozētais maksimālais daudzums</w:t>
      </w:r>
    </w:p>
    <w:p w:rsidR="00007825" w:rsidRPr="00007825" w:rsidRDefault="00007825" w:rsidP="000078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8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Apliecinu, ka esmu iepazinies un piekrītu AS “SIMONE” izvirzītajiem nosacījumiem kurināmā piegādei 2020./2021.g apkures sezonai: </w:t>
      </w:r>
    </w:p>
    <w:p w:rsidR="00007825" w:rsidRPr="00007825" w:rsidRDefault="00007825" w:rsidP="000078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7825" w:rsidRPr="00007825" w:rsidRDefault="00007825" w:rsidP="000078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782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                   _____________________________</w:t>
      </w:r>
    </w:p>
    <w:p w:rsidR="00007825" w:rsidRPr="00007825" w:rsidRDefault="00007825" w:rsidP="000078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0782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amats </w:t>
      </w:r>
    </w:p>
    <w:p w:rsidR="00007825" w:rsidRPr="00007825" w:rsidRDefault="00007825" w:rsidP="000078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0782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datums                                                          vārds, uzvārds, paraksts</w:t>
      </w:r>
    </w:p>
    <w:p w:rsidR="00771D4A" w:rsidRDefault="00771D4A" w:rsidP="00007825"/>
    <w:sectPr w:rsidR="00771D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825"/>
    <w:rsid w:val="00007825"/>
    <w:rsid w:val="0077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A0F1C"/>
  <w15:chartTrackingRefBased/>
  <w15:docId w15:val="{60E929D2-5150-400F-964F-B5B70929A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1042</Words>
  <Characters>594</Characters>
  <Application>Microsoft Office Word</Application>
  <DocSecurity>0</DocSecurity>
  <Lines>4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2020-04-27T16:37:00Z</dcterms:created>
  <dcterms:modified xsi:type="dcterms:W3CDTF">2020-04-27T16:38:00Z</dcterms:modified>
</cp:coreProperties>
</file>